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2CA" w:rsidRPr="005952CA" w:rsidRDefault="005952CA" w:rsidP="005952CA">
      <w:pPr>
        <w:shd w:val="clear" w:color="auto" w:fill="FFFFFF"/>
        <w:spacing w:after="360" w:line="240" w:lineRule="auto"/>
        <w:outlineLvl w:val="0"/>
        <w:rPr>
          <w:rFonts w:ascii="Arial" w:eastAsia="Times New Roman" w:hAnsi="Arial" w:cs="Arial"/>
          <w:b/>
          <w:bCs/>
          <w:color w:val="333333"/>
          <w:spacing w:val="-6"/>
          <w:kern w:val="36"/>
          <w:sz w:val="51"/>
          <w:szCs w:val="51"/>
          <w:lang w:eastAsia="nl-NL"/>
        </w:rPr>
      </w:pPr>
      <w:r w:rsidRPr="005952CA">
        <w:rPr>
          <w:rFonts w:ascii="Arial" w:eastAsia="Times New Roman" w:hAnsi="Arial" w:cs="Arial"/>
          <w:b/>
          <w:bCs/>
          <w:color w:val="333333"/>
          <w:spacing w:val="-6"/>
          <w:kern w:val="36"/>
          <w:sz w:val="51"/>
          <w:szCs w:val="51"/>
          <w:lang w:eastAsia="nl-NL"/>
        </w:rPr>
        <w:t>Preconceptiezorg</w:t>
      </w:r>
    </w:p>
    <w:p w:rsidR="005952CA" w:rsidRDefault="005952CA">
      <w:pPr>
        <w:rPr>
          <w:rFonts w:ascii="Helvetica" w:hAnsi="Helvetica"/>
          <w:color w:val="333333"/>
          <w:sz w:val="21"/>
          <w:szCs w:val="21"/>
          <w:shd w:val="clear" w:color="auto" w:fill="FFFFFF"/>
        </w:rPr>
      </w:pPr>
      <w:r>
        <w:rPr>
          <w:rFonts w:ascii="Helvetica" w:hAnsi="Helvetica"/>
          <w:color w:val="333333"/>
          <w:sz w:val="21"/>
          <w:szCs w:val="21"/>
          <w:shd w:val="clear" w:color="auto" w:fill="FFFFFF"/>
        </w:rPr>
        <w:t>4 MAART 2021</w:t>
      </w:r>
    </w:p>
    <w:p w:rsidR="005952CA" w:rsidRDefault="005952CA">
      <w:pPr>
        <w:rPr>
          <w:rFonts w:ascii="Helvetica" w:hAnsi="Helvetica"/>
          <w:color w:val="333333"/>
          <w:sz w:val="21"/>
          <w:szCs w:val="21"/>
          <w:shd w:val="clear" w:color="auto" w:fill="FFFFFF"/>
        </w:rPr>
      </w:pPr>
      <w:r>
        <w:rPr>
          <w:rFonts w:ascii="Helvetica" w:hAnsi="Helvetica"/>
          <w:color w:val="333333"/>
          <w:sz w:val="21"/>
          <w:szCs w:val="21"/>
          <w:shd w:val="clear" w:color="auto" w:fill="FFFFFF"/>
        </w:rPr>
        <w:t>Preconceptiezorg is het geheel aan maatregelen die genomen kunnen worden met als doel om de risico’s ten aanzien van de gezondheid van (aanstaande) ouders en hun toekomstige kind te identificeren. In het geval van vrouwen met een verhoogd risico, die bijvoorbeeld aan een chronische ziekte lijden, gaat het hierbij onder andere om zowel risico’s van een zwangerschap op het beloop van de pre-existente chronische ziekte als de risico’s van de ziekte op het beloop en de uitkomst van de zwangerschap.</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Door middel van voorlichting, counseling en preventief beleid, kunnen vervolgens geïnformeerde keuzes gemaakt en risico’s geminimaliseerd worden. Hoewel is aangetoond dat preconceptiezorg bij vrouwen met een verhoogd risico een positieve invloed op de zwangerschapsuitkomsten heeft, wordt er door medisch specialisten weinig doorverwezen naar de gynaecoloog. Dit komt ofwel door onbekendheid ten aanzien van preconceptiezorg ofwel door het ontbreken van het gevoel voor urgentie. In deze nascholing wordt daarom door middel van lezingen, discussie en oefenen met casuïstiek getracht medisch specialisten de noodzaak tot gespecialiseerde preconceptiezorg te doen inzien, specifieke risicofactoren te leren herkennen en bewust te maken van hun rol in het positief beïnvloeden van deze factoren. Daarnaast worden praktische handvatten geboden tot het aangaan van een gesprek met als onderwerp de kinderwens en het maken van samenwerkingsafspraken in de eigen kliniek of doorverwijzen. </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 xml:space="preserve">Het maken van de e-learning </w:t>
      </w:r>
      <w:r w:rsidR="007B49BF">
        <w:rPr>
          <w:rFonts w:ascii="Helvetica" w:hAnsi="Helvetica"/>
          <w:color w:val="333333"/>
          <w:sz w:val="21"/>
          <w:szCs w:val="21"/>
          <w:shd w:val="clear" w:color="auto" w:fill="FFFFFF"/>
        </w:rPr>
        <w:t xml:space="preserve">(ID nr. 415378) </w:t>
      </w:r>
      <w:r>
        <w:rPr>
          <w:rFonts w:ascii="Helvetica" w:hAnsi="Helvetica"/>
          <w:color w:val="333333"/>
          <w:sz w:val="21"/>
          <w:szCs w:val="21"/>
          <w:shd w:val="clear" w:color="auto" w:fill="FFFFFF"/>
        </w:rPr>
        <w:t>is verplicht om daarna toegang tot de live-cursus te krijgen. U dient de volledige e-learning te doorlopen en minimaal 70% op eindtoets van de e-module te behalen.</w:t>
      </w:r>
      <w:r>
        <w:rPr>
          <w:rFonts w:ascii="Helvetica" w:hAnsi="Helvetica"/>
          <w:color w:val="333333"/>
          <w:sz w:val="21"/>
          <w:szCs w:val="21"/>
        </w:rPr>
        <w:br/>
      </w:r>
      <w:r>
        <w:rPr>
          <w:rFonts w:ascii="Helvetica" w:hAnsi="Helvetica"/>
          <w:color w:val="333333"/>
          <w:sz w:val="21"/>
          <w:szCs w:val="21"/>
          <w:shd w:val="clear" w:color="auto" w:fill="FFFFFF"/>
        </w:rPr>
        <w:t>Voor de live-cursus dient u actief mee te participeren en ook voor dit gedeelte geldt dat u de natoets met een score van minimaal 70% dient te behalen.</w:t>
      </w:r>
    </w:p>
    <w:p w:rsidR="00007344" w:rsidRDefault="00007344" w:rsidP="00007344">
      <w:pPr>
        <w:rPr>
          <w:rFonts w:ascii="Helvetica" w:eastAsia="Times New Roman" w:hAnsi="Helvetica" w:cs="Times New Roman"/>
          <w:b/>
          <w:bCs/>
          <w:color w:val="333333"/>
          <w:sz w:val="21"/>
          <w:szCs w:val="21"/>
          <w:lang w:eastAsia="nl-NL"/>
        </w:rPr>
      </w:pPr>
      <w:r>
        <w:rPr>
          <w:rFonts w:ascii="Helvetica" w:eastAsia="Times New Roman" w:hAnsi="Helvetica" w:cs="Times New Roman"/>
          <w:b/>
          <w:bCs/>
          <w:color w:val="333333"/>
          <w:sz w:val="21"/>
          <w:szCs w:val="21"/>
          <w:lang w:eastAsia="nl-NL"/>
        </w:rPr>
        <w:t>Cursuscommissie</w:t>
      </w:r>
    </w:p>
    <w:p w:rsidR="00007344" w:rsidRPr="00007344" w:rsidRDefault="00007344" w:rsidP="00007344">
      <w:pPr>
        <w:rPr>
          <w:rFonts w:ascii="Helvetica" w:eastAsia="Times New Roman" w:hAnsi="Helvetica" w:cs="Times New Roman"/>
          <w:b/>
          <w:bCs/>
          <w:color w:val="333333"/>
          <w:sz w:val="21"/>
          <w:szCs w:val="21"/>
          <w:lang w:eastAsia="nl-NL"/>
        </w:rPr>
      </w:pPr>
      <w:r w:rsidRPr="00007344">
        <w:t>dr. drs.</w:t>
      </w:r>
      <w:r w:rsidRPr="00007344">
        <w:tab/>
        <w:t>Lisa Lashley, LUMC</w:t>
      </w:r>
      <w:r w:rsidRPr="00007344">
        <w:br/>
      </w:r>
      <w:r w:rsidR="00705E98" w:rsidRPr="00705E98">
        <w:t>dr.</w:t>
      </w:r>
      <w:r w:rsidR="00705E98">
        <w:t xml:space="preserve"> </w:t>
      </w:r>
      <w:r w:rsidR="00705E98" w:rsidRPr="00705E98">
        <w:t>Marie-louise van der Hoorn</w:t>
      </w:r>
      <w:r w:rsidR="00705E98">
        <w:t xml:space="preserve">, </w:t>
      </w:r>
      <w:r w:rsidR="00705E98" w:rsidRPr="00705E98">
        <w:t>LUMC</w:t>
      </w:r>
      <w:r w:rsidR="00705E98">
        <w:br/>
      </w:r>
      <w:bookmarkStart w:id="0" w:name="_GoBack"/>
      <w:bookmarkEnd w:id="0"/>
      <w:r w:rsidR="00705E98" w:rsidRPr="00007344">
        <w:rPr>
          <w:lang w:val="en-US"/>
        </w:rPr>
        <w:t xml:space="preserve">dr. </w:t>
      </w:r>
      <w:r w:rsidR="00705E98">
        <w:t xml:space="preserve">Annemarie Mulder, </w:t>
      </w:r>
      <w:r w:rsidR="00705E98">
        <w:tab/>
        <w:t>Erasmus MC</w:t>
      </w:r>
      <w:r w:rsidR="00705E98">
        <w:br/>
      </w:r>
      <w:r w:rsidR="00705E98">
        <w:t>dr. Marieke Sueters, LUMC</w:t>
      </w:r>
    </w:p>
    <w:p w:rsidR="00007344" w:rsidRPr="00AA6C08" w:rsidRDefault="00007344" w:rsidP="00007344">
      <w:pPr>
        <w:rPr>
          <w:rFonts w:ascii="Helvetica" w:eastAsia="Times New Roman" w:hAnsi="Helvetica" w:cs="Times New Roman"/>
          <w:b/>
          <w:bCs/>
          <w:color w:val="333333"/>
          <w:sz w:val="21"/>
          <w:szCs w:val="21"/>
          <w:lang w:eastAsia="nl-NL"/>
        </w:rPr>
      </w:pPr>
      <w:r w:rsidRPr="00AA6C08">
        <w:rPr>
          <w:rFonts w:ascii="Helvetica" w:eastAsia="Times New Roman" w:hAnsi="Helvetica" w:cs="Times New Roman"/>
          <w:b/>
          <w:bCs/>
          <w:color w:val="333333"/>
          <w:sz w:val="21"/>
          <w:szCs w:val="21"/>
          <w:lang w:eastAsia="nl-NL"/>
        </w:rPr>
        <w:t>Sprekers</w:t>
      </w:r>
    </w:p>
    <w:p w:rsidR="00007344" w:rsidRDefault="00705E98" w:rsidP="00007344">
      <w:r w:rsidRPr="00705E98">
        <w:t>dr.</w:t>
      </w:r>
      <w:r>
        <w:t xml:space="preserve"> </w:t>
      </w:r>
      <w:r w:rsidRPr="00705E98">
        <w:t>Marie-louise van der Hoorn</w:t>
      </w:r>
      <w:r>
        <w:t xml:space="preserve">, </w:t>
      </w:r>
      <w:r w:rsidRPr="00705E98">
        <w:t>LUMC</w:t>
      </w:r>
      <w:r>
        <w:br/>
      </w:r>
      <w:r w:rsidR="00007344" w:rsidRPr="00705E98">
        <w:t>dr. drs.</w:t>
      </w:r>
      <w:r w:rsidR="00007344" w:rsidRPr="00705E98">
        <w:tab/>
      </w:r>
      <w:r w:rsidR="00007344" w:rsidRPr="00007344">
        <w:rPr>
          <w:lang w:val="en-US"/>
        </w:rPr>
        <w:t>Lisa Lashley, LUMC</w:t>
      </w:r>
      <w:r w:rsidR="00007344" w:rsidRPr="00007344">
        <w:rPr>
          <w:lang w:val="en-US"/>
        </w:rPr>
        <w:br/>
        <w:t xml:space="preserve">dr. </w:t>
      </w:r>
      <w:r w:rsidR="00007344">
        <w:t xml:space="preserve">Annemarie Mulder, </w:t>
      </w:r>
      <w:r w:rsidR="00007344">
        <w:tab/>
        <w:t>Erasmus MC</w:t>
      </w:r>
      <w:r w:rsidR="00007344">
        <w:br/>
        <w:t>dr. Hafez Ismaili M'hamdi,  Erasmus MC</w:t>
      </w:r>
      <w:r w:rsidR="00007344">
        <w:br/>
        <w:t>MD Baukje Raemakers, Bijwerkingscentrum Lareb</w:t>
      </w:r>
      <w:r w:rsidR="00007344">
        <w:br/>
        <w:t>prof. dr. Jolien Roos</w:t>
      </w:r>
      <w:r>
        <w:t xml:space="preserve">, </w:t>
      </w:r>
      <w:r w:rsidR="00007344">
        <w:t>Erasmus MC</w:t>
      </w:r>
      <w:r w:rsidR="00007344">
        <w:br/>
        <w:t>prof. dr</w:t>
      </w:r>
      <w:r w:rsidR="00007344">
        <w:tab/>
        <w:t>Eric Steegers, Erasmus MC</w:t>
      </w:r>
      <w:r w:rsidR="00007344">
        <w:br/>
        <w:t>dr. Marieke Sueters, LUMC</w:t>
      </w:r>
      <w:r w:rsidR="00007344">
        <w:br/>
        <w:t>dr.  Onno Teng, LUMC</w:t>
      </w:r>
      <w:r w:rsidR="00007344">
        <w:br/>
        <w:t>prof. dr. Janneke van der Woude, Erasmus MC</w:t>
      </w:r>
    </w:p>
    <w:p w:rsidR="005952CA" w:rsidRDefault="005952CA">
      <w:pPr>
        <w:rPr>
          <w:rFonts w:ascii="Helvetica" w:hAnsi="Helvetica"/>
          <w:color w:val="333333"/>
          <w:sz w:val="21"/>
          <w:szCs w:val="21"/>
          <w:shd w:val="clear" w:color="auto" w:fill="FFFFFF"/>
        </w:rPr>
      </w:pPr>
    </w:p>
    <w:tbl>
      <w:tblPr>
        <w:tblW w:w="10046" w:type="dxa"/>
        <w:shd w:val="clear" w:color="auto" w:fill="FFFFFF"/>
        <w:tblCellMar>
          <w:top w:w="15" w:type="dxa"/>
          <w:left w:w="15" w:type="dxa"/>
          <w:bottom w:w="15" w:type="dxa"/>
          <w:right w:w="15" w:type="dxa"/>
        </w:tblCellMar>
        <w:tblLook w:val="04A0" w:firstRow="1" w:lastRow="0" w:firstColumn="1" w:lastColumn="0" w:noHBand="0" w:noVBand="1"/>
      </w:tblPr>
      <w:tblGrid>
        <w:gridCol w:w="1011"/>
        <w:gridCol w:w="9035"/>
      </w:tblGrid>
      <w:tr w:rsidR="005952CA" w:rsidRPr="005952CA" w:rsidTr="005952CA">
        <w:tc>
          <w:tcPr>
            <w:tcW w:w="1011"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Pr>
                <w:rFonts w:ascii="Helvetica" w:eastAsia="Times New Roman" w:hAnsi="Helvetica" w:cs="Times New Roman"/>
                <w:color w:val="333333"/>
                <w:sz w:val="21"/>
                <w:szCs w:val="21"/>
                <w:lang w:eastAsia="nl-NL"/>
              </w:rPr>
              <w:t>0</w:t>
            </w:r>
            <w:r w:rsidRPr="005952CA">
              <w:rPr>
                <w:rFonts w:ascii="Helvetica" w:eastAsia="Times New Roman" w:hAnsi="Helvetica" w:cs="Times New Roman"/>
                <w:color w:val="333333"/>
                <w:sz w:val="21"/>
                <w:szCs w:val="21"/>
                <w:lang w:eastAsia="nl-NL"/>
              </w:rPr>
              <w:t>9:15</w:t>
            </w:r>
          </w:p>
        </w:tc>
        <w:tc>
          <w:tcPr>
            <w:tcW w:w="9035"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b/>
                <w:bCs/>
                <w:color w:val="333333"/>
                <w:sz w:val="21"/>
                <w:szCs w:val="21"/>
                <w:lang w:eastAsia="nl-NL"/>
              </w:rPr>
              <w:t>Digitale inloop</w:t>
            </w:r>
          </w:p>
        </w:tc>
      </w:tr>
      <w:tr w:rsidR="005952CA" w:rsidRPr="005952CA" w:rsidTr="005952CA">
        <w:tc>
          <w:tcPr>
            <w:tcW w:w="1011"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color w:val="333333"/>
                <w:sz w:val="21"/>
                <w:szCs w:val="21"/>
                <w:lang w:eastAsia="nl-NL"/>
              </w:rPr>
              <w:t>09:30</w:t>
            </w:r>
          </w:p>
        </w:tc>
        <w:tc>
          <w:tcPr>
            <w:tcW w:w="9035"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b/>
                <w:bCs/>
                <w:color w:val="333333"/>
                <w:sz w:val="21"/>
                <w:szCs w:val="21"/>
                <w:lang w:eastAsia="nl-NL"/>
              </w:rPr>
              <w:t>Welkom</w:t>
            </w:r>
            <w:r w:rsidRPr="005952CA">
              <w:rPr>
                <w:rFonts w:ascii="Helvetica" w:eastAsia="Times New Roman" w:hAnsi="Helvetica" w:cs="Times New Roman"/>
                <w:color w:val="333333"/>
                <w:sz w:val="21"/>
                <w:szCs w:val="21"/>
                <w:lang w:eastAsia="nl-NL"/>
              </w:rPr>
              <w:br/>
              <w:t>Dr. drs. Lisa Lashley</w:t>
            </w:r>
          </w:p>
        </w:tc>
      </w:tr>
      <w:tr w:rsidR="005952CA" w:rsidRPr="005952CA" w:rsidTr="005952CA">
        <w:tc>
          <w:tcPr>
            <w:tcW w:w="1011"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color w:val="333333"/>
                <w:sz w:val="21"/>
                <w:szCs w:val="21"/>
                <w:lang w:eastAsia="nl-NL"/>
              </w:rPr>
              <w:t>09:40</w:t>
            </w:r>
          </w:p>
        </w:tc>
        <w:tc>
          <w:tcPr>
            <w:tcW w:w="9035"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b/>
                <w:bCs/>
                <w:color w:val="333333"/>
                <w:sz w:val="21"/>
                <w:szCs w:val="21"/>
                <w:lang w:eastAsia="nl-NL"/>
              </w:rPr>
              <w:t>Inleidende lezing "Nut en Noodzaak van preconceptiezorg"</w:t>
            </w:r>
            <w:r w:rsidRPr="005952CA">
              <w:rPr>
                <w:rFonts w:ascii="Helvetica" w:eastAsia="Times New Roman" w:hAnsi="Helvetica" w:cs="Times New Roman"/>
                <w:color w:val="333333"/>
                <w:sz w:val="21"/>
                <w:szCs w:val="21"/>
                <w:lang w:eastAsia="nl-NL"/>
              </w:rPr>
              <w:br/>
              <w:t xml:space="preserve">Prof. </w:t>
            </w:r>
            <w:r w:rsidR="00AA6C08">
              <w:rPr>
                <w:rFonts w:ascii="Helvetica" w:eastAsia="Times New Roman" w:hAnsi="Helvetica" w:cs="Times New Roman"/>
                <w:color w:val="333333"/>
                <w:sz w:val="21"/>
                <w:szCs w:val="21"/>
                <w:lang w:eastAsia="nl-NL"/>
              </w:rPr>
              <w:t xml:space="preserve">dr. </w:t>
            </w:r>
            <w:r w:rsidRPr="005952CA">
              <w:rPr>
                <w:rFonts w:ascii="Helvetica" w:eastAsia="Times New Roman" w:hAnsi="Helvetica" w:cs="Times New Roman"/>
                <w:color w:val="333333"/>
                <w:sz w:val="21"/>
                <w:szCs w:val="21"/>
                <w:lang w:eastAsia="nl-NL"/>
              </w:rPr>
              <w:t>Eric Steegers</w:t>
            </w:r>
          </w:p>
        </w:tc>
      </w:tr>
      <w:tr w:rsidR="005952CA" w:rsidRPr="005952CA" w:rsidTr="005952CA">
        <w:tc>
          <w:tcPr>
            <w:tcW w:w="1011"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color w:val="333333"/>
                <w:sz w:val="21"/>
                <w:szCs w:val="21"/>
                <w:lang w:eastAsia="nl-NL"/>
              </w:rPr>
              <w:t>10:10</w:t>
            </w:r>
          </w:p>
        </w:tc>
        <w:tc>
          <w:tcPr>
            <w:tcW w:w="9035"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b/>
                <w:bCs/>
                <w:color w:val="333333"/>
                <w:sz w:val="21"/>
                <w:szCs w:val="21"/>
                <w:lang w:eastAsia="nl-NL"/>
              </w:rPr>
              <w:t>De ontwikkeling en implementatie van een richtlijn preconceptiezorg</w:t>
            </w:r>
            <w:r w:rsidRPr="005952CA">
              <w:rPr>
                <w:rFonts w:ascii="Helvetica" w:eastAsia="Times New Roman" w:hAnsi="Helvetica" w:cs="Times New Roman"/>
                <w:color w:val="333333"/>
                <w:sz w:val="21"/>
                <w:szCs w:val="21"/>
                <w:lang w:eastAsia="nl-NL"/>
              </w:rPr>
              <w:br/>
            </w:r>
            <w:r w:rsidR="00AA6C08">
              <w:rPr>
                <w:rFonts w:ascii="Helvetica" w:eastAsia="Times New Roman" w:hAnsi="Helvetica" w:cs="Times New Roman"/>
                <w:color w:val="333333"/>
                <w:sz w:val="21"/>
                <w:szCs w:val="21"/>
                <w:lang w:eastAsia="nl-NL"/>
              </w:rPr>
              <w:t>Dr. Onno Teng</w:t>
            </w:r>
          </w:p>
        </w:tc>
      </w:tr>
      <w:tr w:rsidR="005952CA" w:rsidRPr="005952CA" w:rsidTr="005952CA">
        <w:tc>
          <w:tcPr>
            <w:tcW w:w="1011"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color w:val="333333"/>
                <w:sz w:val="21"/>
                <w:szCs w:val="21"/>
                <w:lang w:eastAsia="nl-NL"/>
              </w:rPr>
              <w:t>10:40</w:t>
            </w:r>
          </w:p>
        </w:tc>
        <w:tc>
          <w:tcPr>
            <w:tcW w:w="9035"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b/>
                <w:bCs/>
                <w:color w:val="333333"/>
                <w:sz w:val="21"/>
                <w:szCs w:val="21"/>
                <w:lang w:eastAsia="nl-NL"/>
              </w:rPr>
              <w:t>Pauze</w:t>
            </w:r>
          </w:p>
        </w:tc>
      </w:tr>
      <w:tr w:rsidR="005952CA" w:rsidRPr="005952CA" w:rsidTr="005952CA">
        <w:tc>
          <w:tcPr>
            <w:tcW w:w="1011"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color w:val="333333"/>
                <w:sz w:val="21"/>
                <w:szCs w:val="21"/>
                <w:lang w:eastAsia="nl-NL"/>
              </w:rPr>
              <w:t>10:55</w:t>
            </w:r>
          </w:p>
        </w:tc>
        <w:tc>
          <w:tcPr>
            <w:tcW w:w="9035"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b/>
                <w:bCs/>
                <w:color w:val="333333"/>
                <w:sz w:val="21"/>
                <w:szCs w:val="21"/>
                <w:lang w:eastAsia="nl-NL"/>
              </w:rPr>
              <w:t>Verdiepende lezing over de inhoud van een PCA</w:t>
            </w:r>
            <w:r w:rsidRPr="005952CA">
              <w:rPr>
                <w:rFonts w:ascii="Helvetica" w:eastAsia="Times New Roman" w:hAnsi="Helvetica" w:cs="Times New Roman"/>
                <w:color w:val="333333"/>
                <w:sz w:val="21"/>
                <w:szCs w:val="21"/>
                <w:lang w:eastAsia="nl-NL"/>
              </w:rPr>
              <w:br/>
              <w:t>Dr. Annemarie Mulders</w:t>
            </w:r>
          </w:p>
        </w:tc>
      </w:tr>
      <w:tr w:rsidR="005952CA" w:rsidRPr="005952CA" w:rsidTr="005952CA">
        <w:tc>
          <w:tcPr>
            <w:tcW w:w="1011"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color w:val="333333"/>
                <w:sz w:val="21"/>
                <w:szCs w:val="21"/>
                <w:lang w:eastAsia="nl-NL"/>
              </w:rPr>
              <w:t>11:25</w:t>
            </w:r>
          </w:p>
        </w:tc>
        <w:tc>
          <w:tcPr>
            <w:tcW w:w="9035"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b/>
                <w:bCs/>
                <w:color w:val="333333"/>
                <w:sz w:val="21"/>
                <w:szCs w:val="21"/>
                <w:lang w:eastAsia="nl-NL"/>
              </w:rPr>
              <w:t>Rol van medicatie bij preconceptiezorg en heft effect van medicatie</w:t>
            </w:r>
            <w:r w:rsidRPr="005952CA">
              <w:rPr>
                <w:rFonts w:ascii="Helvetica" w:eastAsia="Times New Roman" w:hAnsi="Helvetica" w:cs="Times New Roman"/>
                <w:color w:val="333333"/>
                <w:sz w:val="21"/>
                <w:szCs w:val="21"/>
                <w:lang w:eastAsia="nl-NL"/>
              </w:rPr>
              <w:br/>
            </w:r>
            <w:r w:rsidR="00007344">
              <w:rPr>
                <w:rFonts w:ascii="Helvetica" w:eastAsia="Times New Roman" w:hAnsi="Helvetica" w:cs="Times New Roman"/>
                <w:color w:val="333333"/>
                <w:sz w:val="21"/>
                <w:szCs w:val="21"/>
                <w:lang w:eastAsia="nl-NL"/>
              </w:rPr>
              <w:t xml:space="preserve">MD </w:t>
            </w:r>
            <w:r w:rsidRPr="005952CA">
              <w:rPr>
                <w:rFonts w:ascii="Helvetica" w:eastAsia="Times New Roman" w:hAnsi="Helvetica" w:cs="Times New Roman"/>
                <w:color w:val="333333"/>
                <w:sz w:val="21"/>
                <w:szCs w:val="21"/>
                <w:lang w:eastAsia="nl-NL"/>
              </w:rPr>
              <w:t>Baukje Raemakers</w:t>
            </w:r>
          </w:p>
        </w:tc>
      </w:tr>
      <w:tr w:rsidR="005952CA" w:rsidRPr="005952CA" w:rsidTr="005952CA">
        <w:tc>
          <w:tcPr>
            <w:tcW w:w="1011"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color w:val="333333"/>
                <w:sz w:val="21"/>
                <w:szCs w:val="21"/>
                <w:lang w:eastAsia="nl-NL"/>
              </w:rPr>
              <w:t>11:55</w:t>
            </w:r>
          </w:p>
        </w:tc>
        <w:tc>
          <w:tcPr>
            <w:tcW w:w="9035"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b/>
                <w:bCs/>
                <w:color w:val="333333"/>
                <w:sz w:val="21"/>
                <w:szCs w:val="21"/>
                <w:lang w:eastAsia="nl-NL"/>
              </w:rPr>
              <w:t>Pauze</w:t>
            </w:r>
            <w:r w:rsidR="00AA6C08">
              <w:rPr>
                <w:rFonts w:ascii="Helvetica" w:eastAsia="Times New Roman" w:hAnsi="Helvetica" w:cs="Times New Roman"/>
                <w:b/>
                <w:bCs/>
                <w:color w:val="333333"/>
                <w:sz w:val="21"/>
                <w:szCs w:val="21"/>
                <w:lang w:eastAsia="nl-NL"/>
              </w:rPr>
              <w:br/>
            </w:r>
          </w:p>
        </w:tc>
      </w:tr>
      <w:tr w:rsidR="005952CA" w:rsidRPr="005952CA" w:rsidTr="005952CA">
        <w:tc>
          <w:tcPr>
            <w:tcW w:w="1011"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color w:val="333333"/>
                <w:sz w:val="21"/>
                <w:szCs w:val="21"/>
                <w:lang w:eastAsia="nl-NL"/>
              </w:rPr>
              <w:t>12.10</w:t>
            </w:r>
          </w:p>
        </w:tc>
        <w:tc>
          <w:tcPr>
            <w:tcW w:w="9035"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b/>
                <w:bCs/>
                <w:color w:val="333333"/>
                <w:sz w:val="21"/>
                <w:szCs w:val="21"/>
                <w:lang w:eastAsia="nl-NL"/>
              </w:rPr>
              <w:t>Medisch ethische di</w:t>
            </w:r>
            <w:r>
              <w:rPr>
                <w:rFonts w:ascii="Helvetica" w:eastAsia="Times New Roman" w:hAnsi="Helvetica" w:cs="Times New Roman"/>
                <w:b/>
                <w:bCs/>
                <w:color w:val="333333"/>
                <w:sz w:val="21"/>
                <w:szCs w:val="21"/>
                <w:lang w:eastAsia="nl-NL"/>
              </w:rPr>
              <w:t>s</w:t>
            </w:r>
            <w:r w:rsidRPr="005952CA">
              <w:rPr>
                <w:rFonts w:ascii="Helvetica" w:eastAsia="Times New Roman" w:hAnsi="Helvetica" w:cs="Times New Roman"/>
                <w:b/>
                <w:bCs/>
                <w:color w:val="333333"/>
                <w:sz w:val="21"/>
                <w:szCs w:val="21"/>
                <w:lang w:eastAsia="nl-NL"/>
              </w:rPr>
              <w:t>cussie rondom preconceptiezorg</w:t>
            </w:r>
            <w:r w:rsidRPr="005952CA">
              <w:rPr>
                <w:rFonts w:ascii="Helvetica" w:eastAsia="Times New Roman" w:hAnsi="Helvetica" w:cs="Times New Roman"/>
                <w:color w:val="333333"/>
                <w:sz w:val="21"/>
                <w:szCs w:val="21"/>
                <w:lang w:eastAsia="nl-NL"/>
              </w:rPr>
              <w:br/>
            </w:r>
            <w:r w:rsidR="00AA6C08">
              <w:rPr>
                <w:rFonts w:ascii="Helvetica" w:eastAsia="Times New Roman" w:hAnsi="Helvetica" w:cs="Times New Roman"/>
                <w:color w:val="333333"/>
                <w:sz w:val="21"/>
                <w:szCs w:val="21"/>
                <w:lang w:eastAsia="nl-NL"/>
              </w:rPr>
              <w:t xml:space="preserve">Dr. </w:t>
            </w:r>
            <w:r w:rsidRPr="005952CA">
              <w:rPr>
                <w:rFonts w:ascii="Helvetica" w:eastAsia="Times New Roman" w:hAnsi="Helvetica" w:cs="Times New Roman"/>
                <w:color w:val="333333"/>
                <w:sz w:val="21"/>
                <w:szCs w:val="21"/>
                <w:lang w:eastAsia="nl-NL"/>
              </w:rPr>
              <w:t>Hafez Ismaili M'hamdi</w:t>
            </w:r>
          </w:p>
        </w:tc>
      </w:tr>
      <w:tr w:rsidR="005952CA" w:rsidRPr="005952CA" w:rsidTr="005952CA">
        <w:tc>
          <w:tcPr>
            <w:tcW w:w="1011"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color w:val="333333"/>
                <w:sz w:val="21"/>
                <w:szCs w:val="21"/>
                <w:lang w:eastAsia="nl-NL"/>
              </w:rPr>
              <w:t>12:40</w:t>
            </w:r>
          </w:p>
        </w:tc>
        <w:tc>
          <w:tcPr>
            <w:tcW w:w="9035"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b/>
                <w:bCs/>
                <w:color w:val="333333"/>
                <w:sz w:val="21"/>
                <w:szCs w:val="21"/>
                <w:lang w:eastAsia="nl-NL"/>
              </w:rPr>
              <w:t>Lunchpauze</w:t>
            </w:r>
          </w:p>
        </w:tc>
      </w:tr>
      <w:tr w:rsidR="005952CA" w:rsidRPr="005952CA" w:rsidTr="005952CA">
        <w:tc>
          <w:tcPr>
            <w:tcW w:w="1011"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color w:val="333333"/>
                <w:sz w:val="21"/>
                <w:szCs w:val="21"/>
                <w:lang w:eastAsia="nl-NL"/>
              </w:rPr>
              <w:t>13:20</w:t>
            </w:r>
          </w:p>
        </w:tc>
        <w:tc>
          <w:tcPr>
            <w:tcW w:w="9035"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b/>
                <w:bCs/>
                <w:color w:val="333333"/>
                <w:sz w:val="21"/>
                <w:szCs w:val="21"/>
                <w:lang w:eastAsia="nl-NL"/>
              </w:rPr>
              <w:t>Werkgroep ronde 1</w:t>
            </w:r>
          </w:p>
        </w:tc>
      </w:tr>
      <w:tr w:rsidR="005952CA" w:rsidRPr="005952CA" w:rsidTr="005952CA">
        <w:tc>
          <w:tcPr>
            <w:tcW w:w="1011"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color w:val="333333"/>
                <w:sz w:val="21"/>
                <w:szCs w:val="21"/>
                <w:lang w:eastAsia="nl-NL"/>
              </w:rPr>
              <w:t>14:05</w:t>
            </w:r>
          </w:p>
        </w:tc>
        <w:tc>
          <w:tcPr>
            <w:tcW w:w="9035"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b/>
                <w:bCs/>
                <w:color w:val="333333"/>
                <w:sz w:val="21"/>
                <w:szCs w:val="21"/>
                <w:lang w:eastAsia="nl-NL"/>
              </w:rPr>
              <w:t>Pauze</w:t>
            </w:r>
          </w:p>
        </w:tc>
      </w:tr>
      <w:tr w:rsidR="005952CA" w:rsidRPr="005952CA" w:rsidTr="005952CA">
        <w:tc>
          <w:tcPr>
            <w:tcW w:w="1011"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color w:val="333333"/>
                <w:sz w:val="21"/>
                <w:szCs w:val="21"/>
                <w:lang w:eastAsia="nl-NL"/>
              </w:rPr>
              <w:t>14:20</w:t>
            </w:r>
          </w:p>
        </w:tc>
        <w:tc>
          <w:tcPr>
            <w:tcW w:w="9035"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b/>
                <w:bCs/>
                <w:color w:val="333333"/>
                <w:sz w:val="21"/>
                <w:szCs w:val="21"/>
                <w:lang w:eastAsia="nl-NL"/>
              </w:rPr>
              <w:t>Werkgroep ronde 2</w:t>
            </w:r>
          </w:p>
        </w:tc>
      </w:tr>
      <w:tr w:rsidR="005952CA" w:rsidRPr="005952CA" w:rsidTr="005952CA">
        <w:tc>
          <w:tcPr>
            <w:tcW w:w="1011"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color w:val="333333"/>
                <w:sz w:val="21"/>
                <w:szCs w:val="21"/>
                <w:lang w:eastAsia="nl-NL"/>
              </w:rPr>
              <w:t>15:05</w:t>
            </w:r>
          </w:p>
        </w:tc>
        <w:tc>
          <w:tcPr>
            <w:tcW w:w="9035"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b/>
                <w:bCs/>
                <w:color w:val="333333"/>
                <w:sz w:val="21"/>
                <w:szCs w:val="21"/>
                <w:lang w:eastAsia="nl-NL"/>
              </w:rPr>
              <w:t>Plenaire afsluiting</w:t>
            </w:r>
          </w:p>
        </w:tc>
      </w:tr>
      <w:tr w:rsidR="005952CA" w:rsidRPr="005952CA" w:rsidTr="005952CA">
        <w:tc>
          <w:tcPr>
            <w:tcW w:w="1011" w:type="dxa"/>
            <w:shd w:val="clear" w:color="auto" w:fill="FFFFFF"/>
            <w:tcMar>
              <w:top w:w="120" w:type="dxa"/>
              <w:left w:w="120" w:type="dxa"/>
              <w:bottom w:w="120" w:type="dxa"/>
              <w:right w:w="120" w:type="dxa"/>
            </w:tcMar>
            <w:vAlign w:val="center"/>
            <w:hideMark/>
          </w:tcPr>
          <w:p w:rsid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color w:val="333333"/>
                <w:sz w:val="21"/>
                <w:szCs w:val="21"/>
                <w:lang w:eastAsia="nl-NL"/>
              </w:rPr>
              <w:t>15:30</w:t>
            </w:r>
          </w:p>
          <w:p w:rsidR="00AA6C08" w:rsidRPr="005952CA" w:rsidRDefault="00AA6C08" w:rsidP="005952CA">
            <w:pPr>
              <w:spacing w:after="240" w:line="240" w:lineRule="auto"/>
              <w:rPr>
                <w:rFonts w:ascii="Helvetica" w:eastAsia="Times New Roman" w:hAnsi="Helvetica" w:cs="Times New Roman"/>
                <w:color w:val="333333"/>
                <w:sz w:val="21"/>
                <w:szCs w:val="21"/>
                <w:lang w:eastAsia="nl-NL"/>
              </w:rPr>
            </w:pPr>
          </w:p>
        </w:tc>
        <w:tc>
          <w:tcPr>
            <w:tcW w:w="9035" w:type="dxa"/>
            <w:shd w:val="clear" w:color="auto" w:fill="FFFFFF"/>
            <w:tcMar>
              <w:top w:w="120" w:type="dxa"/>
              <w:left w:w="120" w:type="dxa"/>
              <w:bottom w:w="120" w:type="dxa"/>
              <w:right w:w="120" w:type="dxa"/>
            </w:tcMar>
            <w:vAlign w:val="center"/>
            <w:hideMark/>
          </w:tcPr>
          <w:p w:rsidR="005952CA" w:rsidRPr="005952CA" w:rsidRDefault="005952CA" w:rsidP="005952CA">
            <w:pPr>
              <w:spacing w:after="240" w:line="240" w:lineRule="auto"/>
              <w:rPr>
                <w:rFonts w:ascii="Helvetica" w:eastAsia="Times New Roman" w:hAnsi="Helvetica" w:cs="Times New Roman"/>
                <w:color w:val="333333"/>
                <w:sz w:val="21"/>
                <w:szCs w:val="21"/>
                <w:lang w:eastAsia="nl-NL"/>
              </w:rPr>
            </w:pPr>
            <w:r w:rsidRPr="005952CA">
              <w:rPr>
                <w:rFonts w:ascii="Helvetica" w:eastAsia="Times New Roman" w:hAnsi="Helvetica" w:cs="Times New Roman"/>
                <w:b/>
                <w:bCs/>
                <w:color w:val="333333"/>
                <w:sz w:val="21"/>
                <w:szCs w:val="21"/>
                <w:lang w:eastAsia="nl-NL"/>
              </w:rPr>
              <w:t>Einde</w:t>
            </w:r>
          </w:p>
        </w:tc>
      </w:tr>
    </w:tbl>
    <w:p w:rsidR="00AA6C08" w:rsidRDefault="00AA6C08">
      <w:pPr>
        <w:rPr>
          <w:rFonts w:ascii="Helvetica" w:eastAsia="Times New Roman" w:hAnsi="Helvetica" w:cs="Times New Roman"/>
          <w:b/>
          <w:bCs/>
          <w:color w:val="333333"/>
          <w:sz w:val="21"/>
          <w:szCs w:val="21"/>
          <w:lang w:eastAsia="nl-NL"/>
        </w:rPr>
      </w:pPr>
      <w:r>
        <w:rPr>
          <w:rFonts w:ascii="Helvetica" w:eastAsia="Times New Roman" w:hAnsi="Helvetica" w:cs="Times New Roman"/>
          <w:b/>
          <w:bCs/>
          <w:color w:val="333333"/>
          <w:sz w:val="21"/>
          <w:szCs w:val="21"/>
          <w:lang w:eastAsia="nl-NL"/>
        </w:rPr>
        <w:t>Cursuscommissie</w:t>
      </w:r>
    </w:p>
    <w:p w:rsidR="00AA6C08" w:rsidRPr="00AA6C08" w:rsidRDefault="00AA6C08">
      <w:pPr>
        <w:rPr>
          <w:rFonts w:ascii="Helvetica" w:eastAsia="Times New Roman" w:hAnsi="Helvetica" w:cs="Times New Roman"/>
          <w:b/>
          <w:bCs/>
          <w:color w:val="333333"/>
          <w:sz w:val="21"/>
          <w:szCs w:val="21"/>
          <w:lang w:val="en-US" w:eastAsia="nl-NL"/>
        </w:rPr>
      </w:pPr>
      <w:r w:rsidRPr="00AA6C08">
        <w:rPr>
          <w:lang w:val="en-US"/>
        </w:rPr>
        <w:t>dr. drs.</w:t>
      </w:r>
      <w:r w:rsidRPr="00AA6C08">
        <w:rPr>
          <w:lang w:val="en-US"/>
        </w:rPr>
        <w:tab/>
        <w:t>Lisa Lashley, LUMC</w:t>
      </w:r>
      <w:r w:rsidRPr="00AA6C08">
        <w:rPr>
          <w:lang w:val="en-US"/>
        </w:rPr>
        <w:br/>
      </w:r>
    </w:p>
    <w:p w:rsidR="00AA6C08" w:rsidRPr="00AA6C08" w:rsidRDefault="00AA6C08">
      <w:pPr>
        <w:rPr>
          <w:rFonts w:ascii="Helvetica" w:eastAsia="Times New Roman" w:hAnsi="Helvetica" w:cs="Times New Roman"/>
          <w:b/>
          <w:bCs/>
          <w:color w:val="333333"/>
          <w:sz w:val="21"/>
          <w:szCs w:val="21"/>
          <w:lang w:val="en-US" w:eastAsia="nl-NL"/>
        </w:rPr>
      </w:pPr>
    </w:p>
    <w:p w:rsidR="00AA6C08" w:rsidRPr="00705E98" w:rsidRDefault="00AA6C08">
      <w:pPr>
        <w:rPr>
          <w:rFonts w:ascii="Helvetica" w:eastAsia="Times New Roman" w:hAnsi="Helvetica" w:cs="Times New Roman"/>
          <w:b/>
          <w:bCs/>
          <w:color w:val="333333"/>
          <w:sz w:val="21"/>
          <w:szCs w:val="21"/>
          <w:lang w:val="en-US" w:eastAsia="nl-NL"/>
        </w:rPr>
      </w:pPr>
      <w:r w:rsidRPr="00705E98">
        <w:rPr>
          <w:rFonts w:ascii="Helvetica" w:eastAsia="Times New Roman" w:hAnsi="Helvetica" w:cs="Times New Roman"/>
          <w:b/>
          <w:bCs/>
          <w:color w:val="333333"/>
          <w:sz w:val="21"/>
          <w:szCs w:val="21"/>
          <w:lang w:val="en-US" w:eastAsia="nl-NL"/>
        </w:rPr>
        <w:t>Sprekers</w:t>
      </w:r>
    </w:p>
    <w:p w:rsidR="00AA6C08" w:rsidRDefault="00AA6C08" w:rsidP="00AA6C08">
      <w:r w:rsidRPr="00705E98">
        <w:rPr>
          <w:lang w:val="en-US"/>
        </w:rPr>
        <w:t>dr. drs.</w:t>
      </w:r>
      <w:r w:rsidRPr="00705E98">
        <w:rPr>
          <w:lang w:val="en-US"/>
        </w:rPr>
        <w:tab/>
        <w:t>Lisa Lashley, LUMC</w:t>
      </w:r>
      <w:r w:rsidRPr="00705E98">
        <w:rPr>
          <w:lang w:val="en-US"/>
        </w:rPr>
        <w:br/>
        <w:t xml:space="preserve">dr. Annemarie Mulder, </w:t>
      </w:r>
      <w:r w:rsidRPr="00705E98">
        <w:rPr>
          <w:lang w:val="en-US"/>
        </w:rPr>
        <w:tab/>
        <w:t>Erasmus MC</w:t>
      </w:r>
      <w:r w:rsidRPr="00705E98">
        <w:rPr>
          <w:lang w:val="en-US"/>
        </w:rPr>
        <w:br/>
        <w:t>dr. Hafez Ismaili M'hamdi,  Erasmus MC</w:t>
      </w:r>
      <w:r w:rsidRPr="00705E98">
        <w:rPr>
          <w:lang w:val="en-US"/>
        </w:rPr>
        <w:br/>
        <w:t>MD Baukje Raemakers, Bijwerkingscentrum Lareb</w:t>
      </w:r>
      <w:r w:rsidRPr="00705E98">
        <w:rPr>
          <w:lang w:val="en-US"/>
        </w:rPr>
        <w:br/>
        <w:t xml:space="preserve">prof. dr. </w:t>
      </w:r>
      <w:r>
        <w:t>Jolien Roos</w:t>
      </w:r>
      <w:r w:rsidR="00FF5AC0">
        <w:t xml:space="preserve">, </w:t>
      </w:r>
      <w:r>
        <w:t>Erasmus MC</w:t>
      </w:r>
      <w:r>
        <w:br/>
        <w:t>prof. dr</w:t>
      </w:r>
      <w:r>
        <w:tab/>
        <w:t>Eric Steegers, Erasmus MC</w:t>
      </w:r>
      <w:r>
        <w:br/>
        <w:t>dr. Marieke Sueters, LUMC</w:t>
      </w:r>
      <w:r>
        <w:br/>
        <w:t>dr.  Onno Teng, LUMC</w:t>
      </w:r>
      <w:r>
        <w:br/>
        <w:t>prof. dr. Janneke van der Woude, Erasmus MC</w:t>
      </w:r>
    </w:p>
    <w:sectPr w:rsidR="00AA6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52CA"/>
    <w:rsid w:val="00007344"/>
    <w:rsid w:val="002E09A4"/>
    <w:rsid w:val="005952CA"/>
    <w:rsid w:val="005C21D8"/>
    <w:rsid w:val="00705E98"/>
    <w:rsid w:val="007B49BF"/>
    <w:rsid w:val="00AA6C08"/>
    <w:rsid w:val="00C11033"/>
    <w:rsid w:val="00FF5AC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587D"/>
  <w15:chartTrackingRefBased/>
  <w15:docId w15:val="{2050BB71-1C42-4DC8-9544-1BE3E2DB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952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52CA"/>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94565">
      <w:bodyDiv w:val="1"/>
      <w:marLeft w:val="0"/>
      <w:marRight w:val="0"/>
      <w:marTop w:val="0"/>
      <w:marBottom w:val="0"/>
      <w:divBdr>
        <w:top w:val="none" w:sz="0" w:space="0" w:color="auto"/>
        <w:left w:val="none" w:sz="0" w:space="0" w:color="auto"/>
        <w:bottom w:val="none" w:sz="0" w:space="0" w:color="auto"/>
        <w:right w:val="none" w:sz="0" w:space="0" w:color="auto"/>
      </w:divBdr>
    </w:div>
    <w:div w:id="13470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518</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Zitter, A.E.H. (DOO)</dc:creator>
  <cp:keywords/>
  <dc:description/>
  <cp:lastModifiedBy>Zitter, A.E.H. (DOO)</cp:lastModifiedBy>
  <cp:revision>5</cp:revision>
  <dcterms:created xsi:type="dcterms:W3CDTF">2021-01-05T08:34:00Z</dcterms:created>
  <dcterms:modified xsi:type="dcterms:W3CDTF">2021-01-15T11:11:00Z</dcterms:modified>
</cp:coreProperties>
</file>